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E0BA">
      <w:pPr>
        <w:spacing w:line="381" w:lineRule="exact"/>
        <w:jc w:val="center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常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州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纺织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服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装职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业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技术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学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通识教育学部</w:t>
      </w:r>
      <w:r>
        <w:rPr>
          <w:rFonts w:ascii="宋体" w:hAnsi="宋体" w:eastAsia="宋体" w:cs="宋体"/>
          <w:spacing w:val="-1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  <w:u w:val="single"/>
          <w:lang w:eastAsia="zh-CN"/>
        </w:rPr>
        <w:t xml:space="preserve">通识部宣传栏及部门文化建设设计制作项目 </w:t>
      </w: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项目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询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价</w:t>
      </w:r>
      <w:r>
        <w:rPr>
          <w:rFonts w:ascii="宋体" w:hAnsi="宋体" w:eastAsia="宋体" w:cs="宋体"/>
          <w:sz w:val="28"/>
          <w:szCs w:val="28"/>
          <w:lang w:eastAsia="zh-CN"/>
        </w:rPr>
        <w:t>单</w:t>
      </w:r>
    </w:p>
    <w:p w14:paraId="1916DA9C">
      <w:pPr>
        <w:spacing w:before="10" w:line="240" w:lineRule="exact"/>
        <w:rPr>
          <w:sz w:val="24"/>
          <w:szCs w:val="24"/>
          <w:lang w:eastAsia="zh-CN"/>
        </w:rPr>
      </w:pPr>
    </w:p>
    <w:tbl>
      <w:tblPr>
        <w:tblStyle w:val="4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5145"/>
        <w:gridCol w:w="525"/>
        <w:gridCol w:w="444"/>
        <w:gridCol w:w="3415"/>
        <w:gridCol w:w="598"/>
        <w:gridCol w:w="598"/>
        <w:gridCol w:w="598"/>
        <w:gridCol w:w="1037"/>
        <w:gridCol w:w="1050"/>
      </w:tblGrid>
      <w:tr w14:paraId="7FC06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8E6E925">
            <w:pPr>
              <w:pStyle w:val="6"/>
              <w:spacing w:before="36"/>
              <w:ind w:left="103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采购人发出询价日期：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20DA3B">
            <w:pPr>
              <w:pStyle w:val="6"/>
              <w:spacing w:before="36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供应商报价日期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A17628">
            <w:pPr>
              <w:rPr>
                <w:lang w:eastAsia="zh-CN"/>
              </w:rPr>
            </w:pPr>
          </w:p>
        </w:tc>
      </w:tr>
      <w:tr w14:paraId="6738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31CE97">
            <w:pPr>
              <w:pStyle w:val="6"/>
              <w:spacing w:line="337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采购人全称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9FFFE">
            <w:pPr>
              <w:pStyle w:val="6"/>
              <w:spacing w:line="337" w:lineRule="exact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常州纺织服装职业技术学院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通识教育学部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66EA3B">
            <w:pPr>
              <w:pStyle w:val="6"/>
              <w:spacing w:line="337" w:lineRule="exact"/>
              <w:ind w:left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供应商全称(公章)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DBC83B">
            <w:pPr>
              <w:rPr>
                <w:lang w:eastAsia="zh-CN"/>
              </w:rPr>
            </w:pPr>
          </w:p>
        </w:tc>
      </w:tr>
      <w:tr w14:paraId="1BC2F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178615">
            <w:pPr>
              <w:pStyle w:val="6"/>
              <w:spacing w:before="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采购人详细地址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084D">
            <w:pPr>
              <w:pStyle w:val="6"/>
              <w:spacing w:before="10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常州市武进区滆湖中路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53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常州纺院5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1（供应商将响应文件装入文件袋密封，封口处盖单位公章，递交）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2F829E">
            <w:pPr>
              <w:pStyle w:val="6"/>
              <w:spacing w:before="10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供应商详细地址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A7E5B0"/>
        </w:tc>
      </w:tr>
      <w:tr w14:paraId="28A70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936140">
            <w:pPr>
              <w:pStyle w:val="6"/>
              <w:spacing w:before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B9C1B">
            <w:pPr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李老师  13430382062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9F14">
            <w:pPr>
              <w:jc w:val="center"/>
              <w:rPr>
                <w:lang w:eastAsia="zh-CN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DC26FB">
            <w:pPr>
              <w:pStyle w:val="6"/>
              <w:spacing w:before="50"/>
              <w:ind w:left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联系人、联系电话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CDFA76"/>
        </w:tc>
      </w:tr>
      <w:tr w14:paraId="36DD2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83A21E">
            <w:pPr>
              <w:pStyle w:val="6"/>
              <w:spacing w:before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37B9">
            <w:pPr>
              <w:pStyle w:val="6"/>
              <w:spacing w:before="82"/>
              <w:ind w:left="763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名称、规格、型号及主要性能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DBA7">
            <w:pPr>
              <w:pStyle w:val="6"/>
              <w:spacing w:line="278" w:lineRule="exact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</w:t>
            </w:r>
          </w:p>
          <w:p w14:paraId="25F0A6A3">
            <w:pPr>
              <w:pStyle w:val="6"/>
              <w:spacing w:line="317" w:lineRule="exact"/>
              <w:ind w:lef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量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EEF5D">
            <w:pPr>
              <w:pStyle w:val="6"/>
              <w:spacing w:line="278" w:lineRule="exact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  <w:p w14:paraId="2E9690D9">
            <w:pPr>
              <w:pStyle w:val="6"/>
              <w:spacing w:line="317" w:lineRule="exact"/>
              <w:ind w:left="1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5FFE83">
            <w:pPr>
              <w:pStyle w:val="6"/>
              <w:spacing w:before="82"/>
              <w:ind w:left="25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响应规格、型号及主要性能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CCF6F0">
            <w:pPr>
              <w:pStyle w:val="6"/>
              <w:spacing w:line="278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</w:t>
            </w:r>
          </w:p>
          <w:p w14:paraId="1D2A127C">
            <w:pPr>
              <w:pStyle w:val="6"/>
              <w:spacing w:line="317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C4C69B">
            <w:pPr>
              <w:pStyle w:val="6"/>
              <w:spacing w:line="278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</w:p>
          <w:p w14:paraId="7DC325B7">
            <w:pPr>
              <w:pStyle w:val="6"/>
              <w:spacing w:line="317" w:lineRule="exact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价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BA6B84">
            <w:pPr>
              <w:pStyle w:val="6"/>
              <w:spacing w:line="278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产</w:t>
            </w:r>
          </w:p>
          <w:p w14:paraId="6B9D46C8">
            <w:pPr>
              <w:pStyle w:val="6"/>
              <w:spacing w:line="317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BB0AD9">
            <w:pPr>
              <w:pStyle w:val="6"/>
              <w:spacing w:before="82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731B37">
            <w:pPr>
              <w:pStyle w:val="6"/>
              <w:spacing w:before="82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供货期</w:t>
            </w:r>
          </w:p>
        </w:tc>
      </w:tr>
      <w:tr w14:paraId="1ADA2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3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F523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0455">
            <w:pPr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对通识教育学部宣传栏及外墙面部门文化建设背景墙进行设计、制作及安装，墙体面积共计约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90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㎡ ，制作类型为立体照片墙、立体标语、透明照片墙及贴膜设计制作。材质要求选用防水、防晒、防冻、防开裂的最新款时尚外墙装饰材料。供应商必须现场踏勘，凭校方出具的现场踏勘登记表表参与投标。具体设计项目分为：总体方案设计；五号楼4楼电梯外部门名称、标识及文化墙设计制作；5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401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北面文化墙设计及制作；5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402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北面玻璃橱窗及文化墙设计及制作；5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405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东面文化墙设计及制作；5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407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东面文化墙设计制作；5</w:t>
            </w: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408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东面文化墙设计及制作。设计模块包含：“通途”党建引领、“通途”金课金教材、“通途”导师带教、“通途”教授讲坛、“通途”师生大赛、“通途”学生社团、“通途”教工之家和“通途”用英语讲常州故事8个模块及部门名称、标识及口号外墙设计制作。宣传内容及素材由采购方提供。供应商先出设计方案，经采购方确认符合要求后再实施制作及安装。</w:t>
            </w:r>
            <w:bookmarkStart w:id="0" w:name="_GoBack"/>
            <w:bookmarkEnd w:id="0"/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EA79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5672805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FE86ACB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  <w:p w14:paraId="5878D21E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A2CA1C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13BB7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93E252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3F8035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6814C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E122CF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41A3C4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91BC0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60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AC4F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9AFCBD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1、本项目预算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0.9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万元，超预算报价无效；</w:t>
            </w:r>
          </w:p>
          <w:p w14:paraId="0B567497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2、供货期要求：通知后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个工作日内；</w:t>
            </w:r>
          </w:p>
          <w:p w14:paraId="54029138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3、质保期内需响应一切服务。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F60C7">
            <w:pPr>
              <w:pStyle w:val="6"/>
              <w:spacing w:before="3" w:line="14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78AFEC12"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报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</w:rPr>
              <w:t>币</w:t>
            </w:r>
          </w:p>
        </w:tc>
        <w:tc>
          <w:tcPr>
            <w:tcW w:w="3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8467CE">
            <w:pPr>
              <w:jc w:val="center"/>
              <w:rPr>
                <w:lang w:eastAsia="zh-CN"/>
              </w:rPr>
            </w:pPr>
          </w:p>
          <w:p w14:paraId="31A094FF">
            <w:pPr>
              <w:jc w:val="center"/>
              <w:rPr>
                <w:lang w:eastAsia="zh-CN"/>
              </w:rPr>
            </w:pPr>
          </w:p>
        </w:tc>
      </w:tr>
      <w:tr w14:paraId="1CE32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716933">
            <w:pPr>
              <w:pStyle w:val="6"/>
              <w:spacing w:line="337" w:lineRule="exact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报价截止日期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E96F51">
            <w:pPr>
              <w:pStyle w:val="6"/>
              <w:spacing w:line="337" w:lineRule="exact"/>
              <w:ind w:left="10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2025.1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7DC9BE"/>
        </w:tc>
      </w:tr>
      <w:tr w14:paraId="53D3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7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0FC70A">
            <w:pPr>
              <w:pStyle w:val="6"/>
              <w:spacing w:line="293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以上为采购人填写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2F7FE9">
            <w:pPr>
              <w:pStyle w:val="6"/>
              <w:spacing w:line="293" w:lineRule="exact"/>
              <w:ind w:right="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以上为供货商填写</w:t>
            </w:r>
          </w:p>
        </w:tc>
      </w:tr>
    </w:tbl>
    <w:p w14:paraId="75CD642D">
      <w:pPr>
        <w:spacing w:line="308" w:lineRule="exact"/>
        <w:ind w:left="2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备注：</w:t>
      </w:r>
    </w:p>
    <w:p w14:paraId="0EBBEEBA">
      <w:pPr>
        <w:spacing w:before="19"/>
        <w:ind w:left="216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1"/>
          <w:sz w:val="21"/>
          <w:szCs w:val="21"/>
          <w:lang w:eastAsia="zh-CN"/>
        </w:rPr>
        <w:t>1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请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询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价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虚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线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右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填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写响应采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购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人货物参数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情况、报价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等内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打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后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盖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上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公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章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08170CF1">
      <w:pPr>
        <w:spacing w:before="7"/>
        <w:ind w:left="216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1"/>
          <w:sz w:val="21"/>
          <w:szCs w:val="21"/>
          <w:lang w:eastAsia="zh-CN"/>
        </w:rPr>
        <w:t>2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上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明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材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料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复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件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包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括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营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业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执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照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织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机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代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税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务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登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或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三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证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一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印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件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加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盖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单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位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公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章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5833780E">
      <w:pPr>
        <w:spacing w:before="19"/>
        <w:ind w:left="216"/>
        <w:rPr>
          <w:rFonts w:ascii="宋体" w:hAnsi="宋体" w:eastAsia="宋体" w:cs="宋体"/>
          <w:spacing w:val="2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3、将以上材料装文件袋密封后盖上骑缝章，在报价截止前送至常州纺织服装职业技术学院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通识教育学部办公室李老师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处，联系电话：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13430382062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。</w:t>
      </w:r>
    </w:p>
    <w:p w14:paraId="2FC0E8F2">
      <w:pPr>
        <w:spacing w:before="19"/>
        <w:ind w:left="216"/>
        <w:rPr>
          <w:rFonts w:ascii="宋体" w:hAnsi="宋体" w:eastAsia="宋体" w:cs="宋体"/>
          <w:spacing w:val="2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4、成交原则：在符合采购需求、质量和服务相等且报价未超过采购预算的前提下，以提出最低报价的响应单位为成交供应商。若最低报价相同，则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按服务响应时间短优先的顺序选择成交供应商。</w:t>
      </w:r>
    </w:p>
    <w:p w14:paraId="2C3C6939">
      <w:pPr>
        <w:spacing w:before="19"/>
        <w:ind w:left="216"/>
        <w:rPr>
          <w:lang w:eastAsia="zh-CN"/>
        </w:rPr>
      </w:pP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5、若对采购内容有异议，请在三天内以书面形式向采购单位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监督组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反映。联系电话：0519-86336018。感谢您对我校工作的支持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！</w:t>
      </w:r>
    </w:p>
    <w:sectPr>
      <w:footerReference r:id="rId3" w:type="default"/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6F1E">
    <w:pPr>
      <w:spacing w:line="0" w:lineRule="atLeast"/>
      <w:rPr>
        <w:sz w:val="4"/>
        <w:szCs w:val="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AD"/>
    <w:rsid w:val="00102B25"/>
    <w:rsid w:val="002F3DF8"/>
    <w:rsid w:val="004F1241"/>
    <w:rsid w:val="008F48AD"/>
    <w:rsid w:val="00B7557E"/>
    <w:rsid w:val="00BA0AE4"/>
    <w:rsid w:val="0FA01E16"/>
    <w:rsid w:val="1C537676"/>
    <w:rsid w:val="1E1E1CEF"/>
    <w:rsid w:val="319A2C8E"/>
    <w:rsid w:val="3F1219D6"/>
    <w:rsid w:val="41224A94"/>
    <w:rsid w:val="44E6725C"/>
    <w:rsid w:val="46CE59EE"/>
    <w:rsid w:val="64AC465A"/>
    <w:rsid w:val="6FCB3962"/>
    <w:rsid w:val="78C732A3"/>
    <w:rsid w:val="7FD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字符"/>
    <w:basedOn w:val="5"/>
    <w:link w:val="3"/>
    <w:uiPriority w:val="0"/>
    <w:rPr>
      <w:rFonts w:eastAsiaTheme="minorHAnsi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</Words>
  <Characters>841</Characters>
  <Lines>6</Lines>
  <Paragraphs>1</Paragraphs>
  <TotalTime>1</TotalTime>
  <ScaleCrop>false</ScaleCrop>
  <LinksUpToDate>false</LinksUpToDate>
  <CharactersWithSpaces>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2025-04-27T06:47:00Z</dcterms:created>
  <dc:creator>Administrator</dc:creator>
  <cp:lastModifiedBy>Ricky-Chan</cp:lastModifiedBy>
  <dcterms:modified xsi:type="dcterms:W3CDTF">2025-11-24T09:04:39Z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eyJoZGlkIjoiYjkyODE0OWFkMTU0YTZmNTcxOGM0MzljODZjNWMwYWUiLCJ1c2VySWQiOiI0MDE3MDY4MzAifQ==</vt:lpwstr>
  </property>
  <property fmtid="{D5CDD505-2E9C-101B-9397-08002B2CF9AE}" pid="4" name="ICV">
    <vt:lpwstr>B084B7683C924D6390A8EF3A73B2A5BA_12</vt:lpwstr>
  </property>
</Properties>
</file>